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B0E" w:rsidRPr="00154B90" w:rsidRDefault="00E91B0E" w:rsidP="001B25C9">
      <w:pPr>
        <w:pStyle w:val="afff9"/>
      </w:pPr>
      <w:r w:rsidRPr="00154B90">
        <w:t xml:space="preserve">Извещение </w:t>
      </w:r>
    </w:p>
    <w:p w:rsidR="00E91B0E" w:rsidRPr="00273A5F" w:rsidRDefault="00E91B0E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91B0E" w:rsidRPr="00273A5F" w:rsidRDefault="00E91B0E" w:rsidP="001B25C9">
      <w:pPr>
        <w:pStyle w:val="afff9"/>
      </w:pPr>
      <w:r w:rsidRPr="00273A5F">
        <w:t xml:space="preserve">в электронной форме № </w:t>
      </w:r>
      <w:r w:rsidRPr="00871FBD">
        <w:rPr>
          <w:noProof/>
        </w:rPr>
        <w:t>158112</w:t>
      </w:r>
    </w:p>
    <w:p w:rsidR="00E91B0E" w:rsidRPr="00273A5F" w:rsidRDefault="00E91B0E" w:rsidP="001B25C9">
      <w:pPr>
        <w:pStyle w:val="afff9"/>
      </w:pPr>
      <w:r w:rsidRPr="00273A5F">
        <w:t>по отбору организации на поставку товаров</w:t>
      </w:r>
    </w:p>
    <w:p w:rsidR="00E91B0E" w:rsidRPr="00273A5F" w:rsidRDefault="00E91B0E" w:rsidP="001B25C9">
      <w:pPr>
        <w:pStyle w:val="afff9"/>
      </w:pPr>
      <w:r w:rsidRPr="00273A5F">
        <w:t xml:space="preserve"> по номенклатурной группе:</w:t>
      </w:r>
    </w:p>
    <w:p w:rsidR="00E91B0E" w:rsidRPr="00273A5F" w:rsidRDefault="00E91B0E" w:rsidP="001B25C9">
      <w:pPr>
        <w:pStyle w:val="afff9"/>
      </w:pPr>
      <w:r w:rsidRPr="00871FBD">
        <w:rPr>
          <w:noProof/>
        </w:rPr>
        <w:t>Средства электрохимической защиты</w:t>
      </w:r>
    </w:p>
    <w:p w:rsidR="00E91B0E" w:rsidRPr="00273A5F" w:rsidRDefault="00E91B0E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91B0E" w:rsidRPr="00273A5F" w:rsidTr="00015B5A">
        <w:tc>
          <w:tcPr>
            <w:tcW w:w="284" w:type="dxa"/>
            <w:shd w:val="pct5" w:color="auto" w:fill="auto"/>
          </w:tcPr>
          <w:p w:rsidR="00E91B0E" w:rsidRPr="00273A5F" w:rsidRDefault="00E91B0E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91B0E" w:rsidRPr="00E91B0E" w:rsidRDefault="00E91B0E" w:rsidP="006F5542">
            <w:r w:rsidRPr="00E91B0E">
              <w:t>лот:</w:t>
            </w:r>
          </w:p>
        </w:tc>
        <w:tc>
          <w:tcPr>
            <w:tcW w:w="1302" w:type="dxa"/>
            <w:shd w:val="pct5" w:color="auto" w:fill="auto"/>
          </w:tcPr>
          <w:p w:rsidR="00E91B0E" w:rsidRPr="00E91B0E" w:rsidRDefault="00E91B0E" w:rsidP="006F5542">
            <w:r w:rsidRPr="00E91B0E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91B0E" w:rsidRPr="00E91B0E" w:rsidRDefault="00E91B0E" w:rsidP="006F5542">
            <w:r w:rsidRPr="00E91B0E">
              <w:t>АО "Газпром газораспределение Белгород"</w:t>
            </w:r>
          </w:p>
        </w:tc>
      </w:tr>
    </w:tbl>
    <w:p w:rsidR="00E91B0E" w:rsidRPr="00273A5F" w:rsidRDefault="00E91B0E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91B0E" w:rsidRPr="00273A5F" w:rsidTr="00015B5A">
        <w:tc>
          <w:tcPr>
            <w:tcW w:w="1274" w:type="pct"/>
            <w:shd w:val="pct5" w:color="auto" w:fill="auto"/>
            <w:hideMark/>
          </w:tcPr>
          <w:p w:rsidR="00E91B0E" w:rsidRPr="00E91B0E" w:rsidRDefault="00E91B0E" w:rsidP="006F5542">
            <w:r w:rsidRPr="00E91B0E">
              <w:t>Лот 1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/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pPr>
              <w:rPr>
                <w:b/>
              </w:rPr>
            </w:pPr>
            <w:r w:rsidRPr="00E91B0E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АО "Газпром газораспределение Белгород"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308023, г. Белгород, 5-й заводской переулок, 38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308023, г. Белгород, 5-й заводской переулок, 38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308023, г. Белгород, 5-й заводской переулок, 38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www.beloblgaz.ru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info@beloblgaz.ru, VNesvoev@beloblgaz.ru, AZoloedova@beloblgaz.ru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+7 (4722) 34-17-88</w:t>
            </w:r>
          </w:p>
        </w:tc>
      </w:tr>
      <w:tr w:rsidR="00E91B0E" w:rsidRPr="00273A5F" w:rsidTr="00015B5A">
        <w:tc>
          <w:tcPr>
            <w:tcW w:w="1274" w:type="pct"/>
            <w:shd w:val="pct5" w:color="auto" w:fill="auto"/>
          </w:tcPr>
          <w:p w:rsidR="00E91B0E" w:rsidRPr="00E91B0E" w:rsidRDefault="00E91B0E" w:rsidP="006F5542">
            <w:r w:rsidRPr="00E91B0E">
              <w:t>Факс:</w:t>
            </w:r>
          </w:p>
        </w:tc>
        <w:tc>
          <w:tcPr>
            <w:tcW w:w="3726" w:type="pct"/>
            <w:shd w:val="pct5" w:color="auto" w:fill="auto"/>
          </w:tcPr>
          <w:p w:rsidR="00E91B0E" w:rsidRPr="00E91B0E" w:rsidRDefault="00E91B0E" w:rsidP="006F5542">
            <w:r w:rsidRPr="00E91B0E">
              <w:t>+7 (4722) 23-51-83</w:t>
            </w:r>
          </w:p>
        </w:tc>
      </w:tr>
    </w:tbl>
    <w:p w:rsidR="00E91B0E" w:rsidRPr="00273A5F" w:rsidRDefault="00E91B0E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91B0E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1B0E" w:rsidRPr="00273A5F" w:rsidRDefault="00E91B0E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91B0E" w:rsidRPr="00273A5F" w:rsidRDefault="00E91B0E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91B0E" w:rsidRPr="00273A5F" w:rsidRDefault="00E91B0E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91B0E" w:rsidRPr="00273A5F" w:rsidRDefault="00E91B0E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871FBD">
              <w:rPr>
                <w:noProof/>
                <w:highlight w:val="lightGray"/>
              </w:rPr>
              <w:t>Косенков Иван Александрович</w:t>
            </w:r>
          </w:p>
          <w:p w:rsidR="00E91B0E" w:rsidRPr="00273A5F" w:rsidRDefault="00E91B0E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91B0E" w:rsidRDefault="00E91B0E" w:rsidP="00B63779">
            <w:pPr>
              <w:pStyle w:val="afff5"/>
            </w:pPr>
            <w:r>
              <w:t xml:space="preserve">info@gazenergoinform.ru </w:t>
            </w:r>
          </w:p>
          <w:p w:rsidR="00E91B0E" w:rsidRDefault="00E91B0E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91B0E" w:rsidRPr="00273A5F" w:rsidRDefault="00E91B0E" w:rsidP="00B63779">
            <w:pPr>
              <w:pStyle w:val="afff5"/>
            </w:pPr>
            <w:r>
              <w:t>электронный адрес –info@gazenergoinform.ru</w:t>
            </w:r>
          </w:p>
          <w:p w:rsidR="00E91B0E" w:rsidRPr="00273A5F" w:rsidRDefault="00E91B0E" w:rsidP="001B25C9">
            <w:pPr>
              <w:pStyle w:val="afff5"/>
            </w:pP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 w:rsidRPr="00273A5F">
              <w:t>www.gazneftetorg.ru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871FBD">
              <w:rPr>
                <w:noProof/>
              </w:rPr>
              <w:t>158112</w:t>
            </w:r>
          </w:p>
        </w:tc>
      </w:tr>
    </w:tbl>
    <w:p w:rsidR="00E91B0E" w:rsidRDefault="00E91B0E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91B0E" w:rsidTr="00E91B0E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Default="00E91B0E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1B0E" w:rsidRDefault="00E91B0E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Default="00E91B0E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Default="00E91B0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Default="00E91B0E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1B0E" w:rsidRDefault="00E91B0E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Default="00E91B0E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91B0E" w:rsidTr="00161A2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Пункт контрольно-измерительный КИП.ПВЕК.4.2.6-4 БСЗ-10-1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DE708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Четырехгранная стойка (в сечении квадрат со стороной 200±10 мм), высотой 1800-3000 мм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измерительных зажимов – 6 шт.;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силовых зажимов – 4 шт.;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Номинальный ток БСЗ, А 10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каналов БСЗ, шт. 1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Допустимое обратное напряжение, В 1000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Суммарное сопротивление реостата, Ом 1±10%</w:t>
            </w:r>
          </w:p>
        </w:tc>
      </w:tr>
      <w:tr w:rsidR="00E91B0E" w:rsidTr="00510F2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Пункт контрольно-измерительный КИП.ПВЕК-М.4.7.6-4 БСЗ-10-1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837F0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Четырехгранная стойка (в сечении квадрат со стороной 200±10 мм), высотой 1500-2100 мм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измерительных зажимов – 6 шт.;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силовых зажимов – 4 шт.;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Номинальный ток БСЗ, А 10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каналов БСЗ, шт. 1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Допустимое обратное напряжение, В 1000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Суммарное сопротивление реостата, Ом 1±10%</w:t>
            </w:r>
          </w:p>
        </w:tc>
      </w:tr>
      <w:tr w:rsidR="00E91B0E" w:rsidTr="00C6665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Пункт контрольно-измерительный КИП.ПВЕК-М.4.7.8-4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7967E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 xml:space="preserve">Четырехгранная стойка (в сечении квадрат со стороной 200±10 мм), предназначены для контроля и регулировки параметров электрохимической защиты (ЭХЗ). 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Высота стойки, мм 1500-2100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Ширина грани, мм 200±10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Толщина стенки, мм 3±0,5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измерительных зажимов – 8;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силовых зажимов – 4;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Степень защиты оболочвки, не менее IP23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Масса, кг, не более 15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Установленный срок службы не менее 10 лет.</w:t>
            </w:r>
          </w:p>
        </w:tc>
      </w:tr>
      <w:tr w:rsidR="00E91B0E" w:rsidTr="00021FC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Пункт контрольно-измерительный ПВЕК.КИП-М.4.5.Г.4-0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F60C6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 xml:space="preserve">Стойка трехгранная со сторонорй 130 мм, для заглубленной установки в грунт над подземным сооружением.. 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Высота стойки, мм 1500-2100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Ширина грани, мм 130±10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Толщина стенки, мм 3±1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измерительных зажимов – 4;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силовэлектрод сых зажимов – 0;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Степень защиты оболочвки, не менее IP23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Масса, кг, не более 15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Установленный срок службы не менее 10 лет.</w:t>
            </w:r>
          </w:p>
        </w:tc>
      </w:tr>
      <w:tr w:rsidR="00E91B0E" w:rsidTr="00E3636F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Стойка контрольно-измерительного пункта городская СКИП-Г-0-2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4617B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Высота, мм, не более 400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Количество клемм: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- измерительных 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- силовых 2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Глубина бетонирования, мм 300..400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Установленный срок службы 20 лет</w:t>
            </w:r>
          </w:p>
        </w:tc>
      </w:tr>
      <w:tr w:rsidR="00E91B0E" w:rsidTr="00A147BB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Электрод сравнения медносульфатный ПВЕК.ЭСМС-М-7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3C061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Электрод сравнения со вспомагательным электродом и проводом ВПП 1х4(6) согласно ТУ 16-705.077, снабжены наконечниками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Наименование параметра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1.</w:t>
            </w:r>
            <w:r w:rsidRPr="00E91B0E">
              <w:rPr>
                <w:sz w:val="22"/>
              </w:rPr>
              <w:tab/>
              <w:t>Сопротивление растеканию, кОм не более 15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2.</w:t>
            </w:r>
            <w:r w:rsidRPr="00E91B0E">
              <w:rPr>
                <w:sz w:val="22"/>
              </w:rPr>
              <w:tab/>
              <w:t>Потенциал по отношению к хлорсеребрянному электроду ЭСЛ, мВ 100±20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3.</w:t>
            </w:r>
            <w:r w:rsidRPr="00E91B0E">
              <w:rPr>
                <w:sz w:val="22"/>
              </w:rPr>
              <w:tab/>
              <w:t>Длина соединителбных проводников, м 7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4.</w:t>
            </w:r>
            <w:r w:rsidRPr="00E91B0E">
              <w:rPr>
                <w:sz w:val="22"/>
              </w:rPr>
              <w:tab/>
              <w:t>Срок эксплуатации ЭСМС, лет, не менее 15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5.</w:t>
            </w:r>
            <w:r w:rsidRPr="00E91B0E">
              <w:rPr>
                <w:sz w:val="22"/>
              </w:rPr>
              <w:tab/>
              <w:t>Разность потенциалов между двумя ЭСМС, изготовленными в одной партии, мВ 0±7,5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6.</w:t>
            </w:r>
            <w:r w:rsidRPr="00E91B0E">
              <w:rPr>
                <w:sz w:val="22"/>
              </w:rPr>
              <w:tab/>
              <w:t>Срок эксплуатации не менее 15 лет с момента установки.</w:t>
            </w:r>
          </w:p>
        </w:tc>
      </w:tr>
      <w:tr w:rsidR="00E91B0E" w:rsidTr="007B3C1A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Электрод сравнения медносульфатный ЭНЕС-1М (со стабилизирующей засыпкой) с проводом ПВС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E91B0E" w:rsidTr="00191239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Со стабилизирующей засыпкой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Переходное электрическое сопротивление, не более, кОм 1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Потенциал по отношению к хлоридсеребряному электроду, мВ 100±20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Потенциал по отношению к хлорсеребряному электроду, мВ…120±15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Стандартная длина соединительного кабеля, мм 2 500*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Масса, при стандартной длине кабеля, не более, кг 0,65</w:t>
            </w:r>
          </w:p>
          <w:p w:rsidR="00E91B0E" w:rsidRPr="00E91B0E" w:rsidRDefault="00E91B0E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1B0E">
              <w:rPr>
                <w:sz w:val="22"/>
              </w:rPr>
              <w:t>Технический ресурс, ч 100 000</w:t>
            </w:r>
          </w:p>
          <w:p w:rsidR="00E91B0E" w:rsidRPr="00E91B0E" w:rsidRDefault="00E91B0E" w:rsidP="00CD29A7">
            <w:pPr>
              <w:rPr>
                <w:sz w:val="20"/>
                <w:szCs w:val="20"/>
              </w:rPr>
            </w:pPr>
            <w:r w:rsidRPr="00E91B0E">
              <w:rPr>
                <w:sz w:val="22"/>
              </w:rPr>
              <w:t>Срок службы, не менее, лет 10</w:t>
            </w:r>
          </w:p>
        </w:tc>
      </w:tr>
    </w:tbl>
    <w:p w:rsidR="00E91B0E" w:rsidRDefault="00E91B0E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91B0E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91B0E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91B0E" w:rsidRPr="00273A5F" w:rsidRDefault="00E91B0E" w:rsidP="00D20E87">
            <w:pPr>
              <w:pStyle w:val="afff5"/>
            </w:pPr>
          </w:p>
          <w:p w:rsidR="00E91B0E" w:rsidRPr="00273A5F" w:rsidRDefault="00E91B0E" w:rsidP="00D20E87">
            <w:pPr>
              <w:pStyle w:val="afff5"/>
            </w:pPr>
            <w:r w:rsidRPr="00871FBD">
              <w:rPr>
                <w:noProof/>
              </w:rPr>
              <w:t>1 133 725,01</w:t>
            </w:r>
            <w:r w:rsidRPr="00273A5F">
              <w:t xml:space="preserve"> руб.</w:t>
            </w:r>
          </w:p>
          <w:p w:rsidR="00E91B0E" w:rsidRPr="00273A5F" w:rsidRDefault="00E91B0E" w:rsidP="00D20E87">
            <w:pPr>
              <w:pStyle w:val="afff5"/>
            </w:pPr>
          </w:p>
          <w:p w:rsidR="00E91B0E" w:rsidRPr="00273A5F" w:rsidRDefault="00E91B0E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91B0E" w:rsidRPr="00273A5F" w:rsidRDefault="00E91B0E" w:rsidP="00986EAC">
            <w:pPr>
              <w:pStyle w:val="afff5"/>
            </w:pPr>
            <w:r w:rsidRPr="00871FBD">
              <w:rPr>
                <w:noProof/>
              </w:rPr>
              <w:t>960 783,90</w:t>
            </w:r>
            <w:r w:rsidRPr="00273A5F">
              <w:t xml:space="preserve"> руб.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91B0E" w:rsidRPr="00273A5F" w:rsidRDefault="00E91B0E" w:rsidP="006F5542">
            <w:pPr>
              <w:pStyle w:val="afff5"/>
            </w:pPr>
          </w:p>
          <w:p w:rsidR="00E91B0E" w:rsidRPr="00273A5F" w:rsidRDefault="00E91B0E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1B0E" w:rsidRPr="00273A5F" w:rsidRDefault="00E91B0E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E91B0E" w:rsidRPr="00273A5F" w:rsidRDefault="00E91B0E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1B0E" w:rsidRPr="00273A5F" w:rsidRDefault="00E91B0E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1B0E" w:rsidRPr="00273A5F" w:rsidRDefault="00E91B0E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91B0E" w:rsidRPr="00273A5F" w:rsidRDefault="00E91B0E" w:rsidP="006F5542">
            <w:pPr>
              <w:pStyle w:val="afff5"/>
            </w:pPr>
          </w:p>
          <w:p w:rsidR="00E91B0E" w:rsidRPr="00273A5F" w:rsidRDefault="00E91B0E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871FBD">
              <w:rPr>
                <w:noProof/>
                <w:highlight w:val="lightGray"/>
              </w:rPr>
              <w:t>«22»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91B0E" w:rsidRPr="00273A5F" w:rsidRDefault="00E91B0E" w:rsidP="006F5542">
            <w:pPr>
              <w:pStyle w:val="afff5"/>
            </w:pPr>
          </w:p>
          <w:p w:rsidR="00E91B0E" w:rsidRPr="00273A5F" w:rsidRDefault="00E91B0E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871FBD">
              <w:rPr>
                <w:noProof/>
                <w:highlight w:val="lightGray"/>
              </w:rPr>
              <w:t>«01» июня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91B0E" w:rsidRPr="00273A5F" w:rsidRDefault="00E91B0E" w:rsidP="006F5542">
            <w:pPr>
              <w:pStyle w:val="afff5"/>
              <w:rPr>
                <w:rFonts w:eastAsia="Calibri"/>
              </w:rPr>
            </w:pP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871FBD">
              <w:rPr>
                <w:noProof/>
                <w:highlight w:val="lightGray"/>
              </w:rPr>
              <w:t>«01» июня 2018</w:t>
            </w:r>
            <w:r w:rsidRPr="00273A5F">
              <w:t xml:space="preserve"> года, 12:00 (время московское).</w:t>
            </w:r>
          </w:p>
          <w:p w:rsidR="00E91B0E" w:rsidRPr="00273A5F" w:rsidRDefault="00E91B0E" w:rsidP="006F5542">
            <w:pPr>
              <w:pStyle w:val="afff5"/>
            </w:pP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91B0E" w:rsidRPr="00273A5F" w:rsidRDefault="00E91B0E" w:rsidP="006F5542">
            <w:pPr>
              <w:pStyle w:val="afff5"/>
            </w:pPr>
          </w:p>
          <w:p w:rsidR="00E91B0E" w:rsidRPr="00273A5F" w:rsidRDefault="00E91B0E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871FBD">
              <w:rPr>
                <w:noProof/>
                <w:highlight w:val="lightGray"/>
              </w:rPr>
              <w:t>«08» июня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91B0E" w:rsidRPr="00273A5F" w:rsidRDefault="00E91B0E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871FBD">
              <w:rPr>
                <w:noProof/>
                <w:highlight w:val="lightGray"/>
              </w:rPr>
              <w:t>«08» июня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91B0E" w:rsidRPr="00273A5F" w:rsidRDefault="00E91B0E" w:rsidP="006F5542">
            <w:pPr>
              <w:pStyle w:val="afff5"/>
            </w:pP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91B0E" w:rsidRPr="00273A5F" w:rsidRDefault="00E91B0E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91B0E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Pr="00273A5F" w:rsidRDefault="00E91B0E" w:rsidP="006F5542">
            <w:pPr>
              <w:pStyle w:val="afff5"/>
            </w:pPr>
            <w:r w:rsidRPr="00871FBD">
              <w:rPr>
                <w:noProof/>
                <w:highlight w:val="lightGray"/>
              </w:rPr>
              <w:t>«22» мая 2018</w:t>
            </w:r>
          </w:p>
        </w:tc>
      </w:tr>
      <w:tr w:rsidR="00E91B0E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Default="00E91B0E" w:rsidP="00E91B0E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Default="00E91B0E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1B0E" w:rsidRDefault="00E91B0E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E91B0E" w:rsidRPr="00273A5F" w:rsidRDefault="00E91B0E" w:rsidP="001B25C9"/>
    <w:p w:rsidR="00E91B0E" w:rsidRPr="00273A5F" w:rsidRDefault="00E91B0E" w:rsidP="00B35164">
      <w:pPr>
        <w:pStyle w:val="af4"/>
      </w:pPr>
    </w:p>
    <w:p w:rsidR="00E91B0E" w:rsidRDefault="00E91B0E" w:rsidP="00B35164">
      <w:pPr>
        <w:pStyle w:val="af4"/>
        <w:sectPr w:rsidR="00E91B0E" w:rsidSect="00E91B0E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91B0E" w:rsidRPr="00273A5F" w:rsidRDefault="00E91B0E" w:rsidP="00B35164">
      <w:pPr>
        <w:pStyle w:val="af4"/>
      </w:pPr>
    </w:p>
    <w:sectPr w:rsidR="00E91B0E" w:rsidRPr="00273A5F" w:rsidSect="00E91B0E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B0E" w:rsidRDefault="00E91B0E">
      <w:r>
        <w:separator/>
      </w:r>
    </w:p>
    <w:p w:rsidR="00E91B0E" w:rsidRDefault="00E91B0E"/>
  </w:endnote>
  <w:endnote w:type="continuationSeparator" w:id="0">
    <w:p w:rsidR="00E91B0E" w:rsidRDefault="00E91B0E">
      <w:r>
        <w:continuationSeparator/>
      </w:r>
    </w:p>
    <w:p w:rsidR="00E91B0E" w:rsidRDefault="00E91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B0E" w:rsidRDefault="00E91B0E">
    <w:pPr>
      <w:pStyle w:val="af0"/>
      <w:jc w:val="right"/>
    </w:pPr>
    <w:r>
      <w:t>______________________</w:t>
    </w:r>
  </w:p>
  <w:p w:rsidR="00E91B0E" w:rsidRDefault="00E91B0E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1B0E">
      <w:rPr>
        <w:noProof/>
      </w:rPr>
      <w:t>1</w:t>
    </w:r>
    <w:r>
      <w:fldChar w:fldCharType="end"/>
    </w:r>
    <w:r>
      <w:t xml:space="preserve"> из </w:t>
    </w:r>
    <w:fldSimple w:instr=" NUMPAGES ">
      <w:r w:rsidR="00E91B0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B0E" w:rsidRDefault="00E91B0E">
      <w:r>
        <w:separator/>
      </w:r>
    </w:p>
    <w:p w:rsidR="00E91B0E" w:rsidRDefault="00E91B0E"/>
  </w:footnote>
  <w:footnote w:type="continuationSeparator" w:id="0">
    <w:p w:rsidR="00E91B0E" w:rsidRDefault="00E91B0E">
      <w:r>
        <w:continuationSeparator/>
      </w:r>
    </w:p>
    <w:p w:rsidR="00E91B0E" w:rsidRDefault="00E91B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1161D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91B0E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A696FE-5522-46B2-8346-B83269AE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2018-05-21T11:03:00Z</dcterms:created>
  <dcterms:modified xsi:type="dcterms:W3CDTF">2018-05-21T11:03:00Z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